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Pr="00F54B28" w:rsidRDefault="00F54B28" w:rsidP="00F54B28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F54B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График ВПР в 2024 году</w:t>
      </w:r>
    </w:p>
    <w:p w:rsidR="00F54B28" w:rsidRPr="00F54B28" w:rsidRDefault="00F54B28" w:rsidP="00F54B28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F54B28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eastAsia="ru-RU"/>
        </w:rPr>
        <w:t>Дек 25, 2023</w:t>
      </w:r>
    </w:p>
    <w:p w:rsidR="00F54B28" w:rsidRPr="00F54B28" w:rsidRDefault="00F54B28" w:rsidP="00F54B28">
      <w:pPr>
        <w:spacing w:after="375" w:line="390" w:lineRule="atLeast"/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</w:pPr>
      <w:r w:rsidRPr="00F54B28"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  <w:t>Федеральной службой по надзору в сфере образования и науки утверждено расписание ВПР на 2023-2024 учебный год. Первыми писать ВПР начнут старшеклассники:</w:t>
      </w:r>
    </w:p>
    <w:p w:rsidR="00F54B28" w:rsidRPr="00F54B28" w:rsidRDefault="00F54B28" w:rsidP="00F54B28">
      <w:pPr>
        <w:spacing w:after="0" w:line="390" w:lineRule="atLeast"/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</w:pPr>
      <w:r w:rsidRPr="00F54B28"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  <w:t>• с 1 по 22 марта 11-классники будут сдавать географию, историю, биологию, физику, химию и единую проверочную работу по социально-гуманитарным предметам;</w:t>
      </w:r>
      <w:r w:rsidRPr="00F54B28"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  <w:br/>
        <w:t>• с 19 марта по 17 мая ВПР пишут учащиеся 4-8-х классов; обязательные предметы: математика и русский язык, для четвероклассников ещё окружающий мир, для пятиклассников − биология и история;</w:t>
      </w:r>
      <w:r w:rsidRPr="00F54B28">
        <w:rPr>
          <w:rFonts w:ascii="Segoe UI" w:eastAsia="Times New Roman" w:hAnsi="Segoe UI" w:cs="Segoe UI"/>
          <w:color w:val="2C2F34"/>
          <w:sz w:val="24"/>
          <w:szCs w:val="24"/>
          <w:lang w:eastAsia="ru-RU"/>
        </w:rPr>
        <w:br/>
        <w:t>• с 19 марта по 17 мая пройдут ВПР по истории, биологии, географии и обществознанию для учащихся 6-х классов; по истории, биологии, географии, обществознанию и физике для 7-х классов; по истории, биологии, географии, обществознанию, физике и химии − для 8-х классов.</w:t>
      </w:r>
    </w:p>
    <w:p w:rsidR="00B47451" w:rsidRDefault="00B47451"/>
    <w:sectPr w:rsidR="00B47451" w:rsidSect="00F54B28">
      <w:pgSz w:w="11906" w:h="16838" w:code="9"/>
      <w:pgMar w:top="395" w:right="42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D0"/>
    <w:rsid w:val="00024738"/>
    <w:rsid w:val="00B47451"/>
    <w:rsid w:val="00D61CD0"/>
    <w:rsid w:val="00F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2024-01-03T21:20:00Z</dcterms:created>
  <dcterms:modified xsi:type="dcterms:W3CDTF">2024-01-03T21:26:00Z</dcterms:modified>
</cp:coreProperties>
</file>